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B366">
      <w:pPr>
        <w:spacing w:line="600" w:lineRule="exact"/>
        <w:ind w:firstLine="420"/>
        <w:jc w:val="right"/>
        <w:rPr>
          <w:rFonts w:ascii="Times New Roman" w:hAnsi="Times New Roman" w:eastAsia="方正小标宋_GBK" w:cs="方正小标宋_GBK"/>
          <w:szCs w:val="32"/>
        </w:rPr>
      </w:pPr>
      <w:r>
        <w:rPr>
          <w:rFonts w:hint="eastAsia" w:ascii="Times New Roman" w:hAnsi="Times New Roman" w:eastAsia="方正小标宋_GBK" w:cs="方正小标宋_GBK"/>
          <w:szCs w:val="32"/>
          <w:lang w:val="en-US" w:eastAsia="zh-CN"/>
        </w:rPr>
        <w:t xml:space="preserve"> C</w:t>
      </w:r>
      <w:r>
        <w:rPr>
          <w:rFonts w:hint="eastAsia" w:ascii="Times New Roman" w:hAnsi="Times New Roman" w:eastAsia="方正小标宋_GBK" w:cs="方正小标宋_GBK"/>
          <w:szCs w:val="32"/>
        </w:rPr>
        <w:tab/>
      </w:r>
    </w:p>
    <w:p w14:paraId="65B58B6F">
      <w:pPr>
        <w:spacing w:line="600" w:lineRule="exact"/>
        <w:jc w:val="center"/>
        <w:rPr>
          <w:rFonts w:hint="eastAsia" w:ascii="Times New Roman" w:hAnsi="Times New Roman" w:eastAsia="方正小标宋简体"/>
          <w:sz w:val="44"/>
          <w:szCs w:val="44"/>
        </w:rPr>
      </w:pPr>
    </w:p>
    <w:p w14:paraId="5C64CA55">
      <w:pPr>
        <w:spacing w:line="600" w:lineRule="exact"/>
        <w:jc w:val="center"/>
        <w:rPr>
          <w:rFonts w:hint="eastAsia" w:ascii="Times New Roman" w:hAnsi="Times New Roman" w:eastAsia="方正小标宋简体"/>
          <w:sz w:val="44"/>
          <w:szCs w:val="44"/>
        </w:rPr>
      </w:pPr>
    </w:p>
    <w:p w14:paraId="0611407E">
      <w:pPr>
        <w:spacing w:line="600" w:lineRule="exact"/>
        <w:jc w:val="center"/>
        <w:rPr>
          <w:rFonts w:hint="eastAsia" w:ascii="Times New Roman" w:hAnsi="Times New Roman" w:eastAsia="方正小标宋简体"/>
          <w:sz w:val="44"/>
          <w:szCs w:val="44"/>
        </w:rPr>
      </w:pPr>
    </w:p>
    <w:p w14:paraId="2D4D4142">
      <w:pPr>
        <w:spacing w:line="600" w:lineRule="exact"/>
        <w:jc w:val="center"/>
        <w:rPr>
          <w:rFonts w:hint="eastAsia" w:ascii="Times New Roman" w:hAnsi="Times New Roman" w:eastAsia="方正小标宋简体"/>
          <w:sz w:val="44"/>
          <w:szCs w:val="44"/>
        </w:rPr>
      </w:pPr>
    </w:p>
    <w:p w14:paraId="74992DE1">
      <w:pPr>
        <w:spacing w:line="600" w:lineRule="exact"/>
        <w:jc w:val="center"/>
        <w:rPr>
          <w:rFonts w:hint="eastAsia" w:ascii="Times New Roman" w:hAnsi="Times New Roman" w:eastAsia="方正小标宋简体"/>
          <w:sz w:val="44"/>
          <w:szCs w:val="44"/>
        </w:rPr>
      </w:pPr>
    </w:p>
    <w:p w14:paraId="0DB36C7A">
      <w:pPr>
        <w:spacing w:line="600" w:lineRule="exact"/>
        <w:jc w:val="center"/>
        <w:rPr>
          <w:rFonts w:hint="eastAsia" w:ascii="Times New Roman" w:hAnsi="Times New Roman" w:eastAsia="方正小标宋简体"/>
          <w:sz w:val="44"/>
          <w:szCs w:val="44"/>
        </w:rPr>
      </w:pPr>
    </w:p>
    <w:p w14:paraId="1EB05081">
      <w:pPr>
        <w:spacing w:line="600" w:lineRule="exact"/>
        <w:jc w:val="center"/>
        <w:rPr>
          <w:rFonts w:hint="eastAsia" w:ascii="Times New Roman" w:hAnsi="Times New Roman" w:eastAsia="方正小标宋简体"/>
          <w:sz w:val="18"/>
          <w:szCs w:val="18"/>
        </w:rPr>
      </w:pPr>
    </w:p>
    <w:p w14:paraId="718300F9">
      <w:pPr>
        <w:spacing w:line="320" w:lineRule="exact"/>
        <w:jc w:val="left"/>
        <w:rPr>
          <w:rFonts w:hint="eastAsia" w:ascii="Times New Roman" w:hAnsi="Times New Roman" w:eastAsia="方正小标宋简体"/>
          <w:sz w:val="16"/>
          <w:szCs w:val="16"/>
        </w:rPr>
      </w:pPr>
    </w:p>
    <w:p w14:paraId="557ED316">
      <w:pPr>
        <w:spacing w:line="320" w:lineRule="exact"/>
        <w:jc w:val="left"/>
        <w:rPr>
          <w:rFonts w:hint="eastAsia" w:ascii="Times New Roman" w:hAnsi="Times New Roman" w:eastAsia="方正小标宋简体"/>
          <w:sz w:val="16"/>
          <w:szCs w:val="16"/>
        </w:rPr>
      </w:pPr>
    </w:p>
    <w:p w14:paraId="2CA8465E">
      <w:pPr>
        <w:spacing w:line="320" w:lineRule="exact"/>
        <w:jc w:val="left"/>
        <w:rPr>
          <w:rFonts w:hint="eastAsia" w:ascii="Times New Roman" w:hAnsi="Times New Roman" w:eastAsia="方正小标宋简体"/>
          <w:sz w:val="16"/>
          <w:szCs w:val="16"/>
        </w:rPr>
      </w:pPr>
    </w:p>
    <w:p w14:paraId="299BDE8C">
      <w:pPr>
        <w:spacing w:line="249" w:lineRule="atLeast"/>
        <w:ind w:firstLine="158" w:firstLineChars="50"/>
        <w:outlineLvl w:val="0"/>
        <w:rPr>
          <w:rFonts w:hint="eastAsia" w:ascii="Times New Roman" w:hAnsi="Times New Roman" w:eastAsia="方正仿宋_GBK" w:cs="Times New Roman"/>
          <w:szCs w:val="32"/>
          <w:lang w:eastAsia="zh-CN"/>
        </w:rPr>
      </w:pPr>
      <w:r>
        <w:rPr>
          <w:rFonts w:ascii="Times New Roman" w:hAnsi="Times New Roman" w:cs="Times New Roman"/>
          <w:szCs w:val="32"/>
        </w:rPr>
        <w:t>巴医保发〔202</w:t>
      </w:r>
      <w:r>
        <w:rPr>
          <w:rFonts w:hint="eastAsia" w:ascii="Times New Roman" w:hAnsi="Times New Roman" w:cs="Times New Roman"/>
          <w:szCs w:val="32"/>
          <w:lang w:val="en-US" w:eastAsia="zh-CN"/>
        </w:rPr>
        <w:t>5</w:t>
      </w:r>
      <w:r>
        <w:rPr>
          <w:rFonts w:ascii="Times New Roman" w:hAnsi="Times New Roman" w:cs="Times New Roman"/>
          <w:szCs w:val="32"/>
        </w:rPr>
        <w:t>〕</w:t>
      </w:r>
      <w:r>
        <w:rPr>
          <w:rFonts w:hint="eastAsia" w:ascii="Times New Roman" w:hAnsi="Times New Roman" w:cs="Times New Roman"/>
          <w:szCs w:val="32"/>
          <w:lang w:val="en-US" w:eastAsia="zh-CN"/>
        </w:rPr>
        <w:t>13</w:t>
      </w:r>
      <w:r>
        <w:rPr>
          <w:rFonts w:ascii="Times New Roman" w:hAnsi="Times New Roman" w:cs="Times New Roman"/>
          <w:szCs w:val="32"/>
          <w:lang w:val="zh-CN"/>
        </w:rPr>
        <w:t xml:space="preserve">号                  </w:t>
      </w:r>
      <w:r>
        <w:rPr>
          <w:rFonts w:ascii="Times New Roman" w:hAnsi="Times New Roman" w:cs="Times New Roman"/>
          <w:szCs w:val="32"/>
        </w:rPr>
        <w:t>签发人：</w:t>
      </w:r>
      <w:r>
        <w:rPr>
          <w:rFonts w:hint="eastAsia" w:ascii="Times New Roman" w:hAnsi="Times New Roman" w:eastAsia="方正楷体_GBK" w:cs="方正楷体_GBK"/>
          <w:szCs w:val="32"/>
          <w:lang w:val="en-US" w:eastAsia="zh-CN"/>
        </w:rPr>
        <w:t>牛曼玲</w:t>
      </w:r>
    </w:p>
    <w:p w14:paraId="6EF0B27D">
      <w:pPr>
        <w:spacing w:line="300" w:lineRule="exact"/>
        <w:jc w:val="left"/>
        <w:rPr>
          <w:rFonts w:hint="eastAsia" w:ascii="Times New Roman" w:hAnsi="Times New Roman" w:eastAsia="仿宋_GB2312"/>
          <w:szCs w:val="32"/>
        </w:rPr>
      </w:pPr>
    </w:p>
    <w:p w14:paraId="37459A8A">
      <w:pPr>
        <w:adjustRightInd w:val="0"/>
        <w:snapToGrid w:val="0"/>
        <w:spacing w:line="56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对自治州十五届人大</w:t>
      </w:r>
      <w:r>
        <w:rPr>
          <w:rFonts w:hint="eastAsia" w:ascii="Times New Roman" w:hAnsi="Times New Roman" w:eastAsia="方正小标宋_GBK" w:cs="方正小标宋_GBK"/>
          <w:sz w:val="44"/>
          <w:szCs w:val="44"/>
          <w:lang w:val="en-US" w:eastAsia="zh-CN"/>
        </w:rPr>
        <w:t>四</w:t>
      </w:r>
      <w:r>
        <w:rPr>
          <w:rFonts w:hint="eastAsia" w:ascii="Times New Roman" w:hAnsi="Times New Roman" w:eastAsia="方正小标宋_GBK" w:cs="方正小标宋_GBK"/>
          <w:sz w:val="44"/>
          <w:szCs w:val="44"/>
        </w:rPr>
        <w:t>次会议</w:t>
      </w:r>
    </w:p>
    <w:p w14:paraId="2C8EB3A0">
      <w:pPr>
        <w:adjustRightInd w:val="0"/>
        <w:snapToGrid w:val="0"/>
        <w:spacing w:line="560" w:lineRule="exact"/>
        <w:jc w:val="center"/>
        <w:rPr>
          <w:rFonts w:ascii="Times New Roman" w:hAnsi="Times New Roman" w:eastAsia="方正小标宋_GBK"/>
          <w:sz w:val="44"/>
          <w:szCs w:val="44"/>
        </w:rPr>
      </w:pPr>
      <w:r>
        <w:rPr>
          <w:rFonts w:hint="eastAsia" w:ascii="Times New Roman" w:hAnsi="Times New Roman" w:eastAsia="方正小标宋_GBK" w:cs="方正小标宋_GBK"/>
          <w:sz w:val="44"/>
          <w:szCs w:val="44"/>
        </w:rPr>
        <w:t>第</w:t>
      </w:r>
      <w:r>
        <w:rPr>
          <w:rFonts w:hint="eastAsia" w:ascii="Times New Roman" w:hAnsi="Times New Roman" w:eastAsia="方正小标宋_GBK" w:cs="Times New Roman"/>
          <w:sz w:val="44"/>
          <w:szCs w:val="44"/>
        </w:rPr>
        <w:t>2-</w:t>
      </w:r>
      <w:r>
        <w:rPr>
          <w:rFonts w:hint="eastAsia" w:ascii="Times New Roman" w:hAnsi="Times New Roman" w:eastAsia="方正小标宋_GBK" w:cs="Times New Roman"/>
          <w:sz w:val="44"/>
          <w:szCs w:val="44"/>
          <w:lang w:val="en-US" w:eastAsia="zh-CN"/>
        </w:rPr>
        <w:t>90</w:t>
      </w:r>
      <w:r>
        <w:rPr>
          <w:rFonts w:hint="eastAsia" w:ascii="Times New Roman" w:hAnsi="Times New Roman" w:eastAsia="方正小标宋_GBK" w:cs="Times New Roman"/>
          <w:sz w:val="44"/>
          <w:szCs w:val="44"/>
        </w:rPr>
        <w:t>号</w:t>
      </w:r>
      <w:r>
        <w:rPr>
          <w:rFonts w:hint="eastAsia" w:ascii="Times New Roman" w:hAnsi="Times New Roman" w:eastAsia="方正小标宋_GBK" w:cs="方正小标宋_GBK"/>
          <w:sz w:val="44"/>
          <w:szCs w:val="44"/>
        </w:rPr>
        <w:t>建议的答复</w:t>
      </w:r>
    </w:p>
    <w:p w14:paraId="59071A54">
      <w:pPr>
        <w:adjustRightInd w:val="0"/>
        <w:snapToGrid w:val="0"/>
        <w:spacing w:line="400" w:lineRule="exact"/>
        <w:jc w:val="center"/>
        <w:rPr>
          <w:rFonts w:ascii="Times New Roman" w:hAnsi="Times New Roman" w:eastAsia="方正小标宋_GBK"/>
          <w:sz w:val="44"/>
          <w:szCs w:val="44"/>
        </w:rPr>
      </w:pPr>
    </w:p>
    <w:p w14:paraId="60EDE4D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Times New Roman" w:hAnsi="Times New Roman" w:cs="Times New Roman"/>
          <w:szCs w:val="32"/>
        </w:rPr>
      </w:pPr>
      <w:r>
        <w:rPr>
          <w:rFonts w:hint="eastAsia" w:ascii="Times New Roman" w:hAnsi="Times New Roman" w:cs="Times New Roman"/>
          <w:szCs w:val="32"/>
          <w:lang w:val="en-US" w:eastAsia="zh-CN"/>
        </w:rPr>
        <w:t>阿拉西</w:t>
      </w:r>
      <w:r>
        <w:rPr>
          <w:rFonts w:ascii="Times New Roman" w:hAnsi="Times New Roman" w:cs="Times New Roman"/>
          <w:szCs w:val="32"/>
        </w:rPr>
        <w:t>代表：</w:t>
      </w:r>
    </w:p>
    <w:p w14:paraId="2F73A449">
      <w:pPr>
        <w:keepNext w:val="0"/>
        <w:keepLines w:val="0"/>
        <w:pageBreakBefore w:val="0"/>
        <w:widowControl w:val="0"/>
        <w:kinsoku/>
        <w:wordWrap/>
        <w:overflowPunct/>
        <w:topLinePunct w:val="0"/>
        <w:autoSpaceDE/>
        <w:autoSpaceDN/>
        <w:bidi w:val="0"/>
        <w:adjustRightInd w:val="0"/>
        <w:snapToGrid w:val="0"/>
        <w:spacing w:line="560" w:lineRule="exact"/>
        <w:ind w:firstLine="698" w:firstLineChars="221"/>
        <w:jc w:val="both"/>
        <w:textAlignment w:val="auto"/>
        <w:rPr>
          <w:rFonts w:ascii="Times New Roman" w:hAnsi="Times New Roman" w:cs="Times New Roman"/>
          <w:szCs w:val="32"/>
        </w:rPr>
      </w:pPr>
      <w:r>
        <w:rPr>
          <w:rFonts w:ascii="Times New Roman" w:hAnsi="Times New Roman" w:cs="Times New Roman"/>
          <w:szCs w:val="32"/>
        </w:rPr>
        <w:t>您好！您在自治州十五届人大</w:t>
      </w:r>
      <w:r>
        <w:rPr>
          <w:rFonts w:hint="eastAsia" w:ascii="Times New Roman" w:hAnsi="Times New Roman" w:cs="Times New Roman"/>
          <w:szCs w:val="32"/>
          <w:lang w:val="en-US" w:eastAsia="zh-CN"/>
        </w:rPr>
        <w:t>四</w:t>
      </w:r>
      <w:r>
        <w:rPr>
          <w:rFonts w:ascii="Times New Roman" w:hAnsi="Times New Roman" w:cs="Times New Roman"/>
          <w:szCs w:val="32"/>
        </w:rPr>
        <w:t>次会议上提出的《</w:t>
      </w:r>
      <w:r>
        <w:rPr>
          <w:rFonts w:hint="eastAsia" w:ascii="Times New Roman" w:hAnsi="Times New Roman" w:cs="Times New Roman"/>
          <w:szCs w:val="32"/>
          <w:lang w:val="en-US" w:eastAsia="zh-CN"/>
        </w:rPr>
        <w:t>关于对巴州乌拉斯台农业发展有限公司企业职工医疗缴费年限采取一企一策的方式进行认定的建议</w:t>
      </w:r>
      <w:r>
        <w:rPr>
          <w:rFonts w:ascii="Times New Roman" w:hAnsi="Times New Roman" w:cs="Times New Roman"/>
          <w:szCs w:val="32"/>
        </w:rPr>
        <w:t>》（第2-</w:t>
      </w:r>
      <w:r>
        <w:rPr>
          <w:rFonts w:hint="eastAsia" w:ascii="Times New Roman" w:hAnsi="Times New Roman" w:cs="Times New Roman"/>
          <w:szCs w:val="32"/>
          <w:lang w:val="en-US" w:eastAsia="zh-CN"/>
        </w:rPr>
        <w:t>90</w:t>
      </w:r>
      <w:r>
        <w:rPr>
          <w:rFonts w:ascii="Times New Roman" w:hAnsi="Times New Roman" w:cs="Times New Roman"/>
          <w:szCs w:val="32"/>
        </w:rPr>
        <w:t>号）已收悉，经认真研究，现答复如下：</w:t>
      </w:r>
    </w:p>
    <w:p w14:paraId="533308B0">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为切实保障原国有企业身份人员参加职工基本医疗保险的权益，2016年自治区、自治州人力资源和社会保障部门相继下发了《关于贯彻落实经济工作座谈会精神企业不再为退休职工缴纳基本医疗保险费的有关问题的通知》（新人社发〔2016〕112号）、《关于企业退休人员缴纳城镇职工基本医疗保险有关问题的通知》（巴人社发〔2016〕257号），文件明确规定了可认定视同缴费年限的6种情形，即：1.原国有企业固定职工；2.原国家机关、事业单位的职工；3.领取一次性复员费的原军队干部；4.退役士兵；5.1986年10月1日以后被招用的大集体企业职工；6.自动离职和被除名的原国有单位职工。同时，必须满足3个条件：1.达到法定退休年龄；2.最低缴费年限男满25年、女满20年；3.实际缴费年限不低于15年，最低缴费年限包括视同缴费年限和实际缴费年限，累计合并计算。同年，自治州人力资源和社会保障局联合自治州财政局转发了《关于自治区城镇灵活就业人员参加基本医疗保险有关问题的通知》（巴人社发〔2016〕35号），文件明确规定了认定程序，以2000年10月1日以前符合国家和自治区政策规定的连续工龄可认定为视同缴费年限。对已参加我州职工基本医疗保险的参保人员，按规定办理退休手续后，办理视同缴费年限认定的需提供相应证明材料，即：“由单位或者个人携带身份证明材料、职工档案、退休人员审批表，并填写《基本医疗保险视同缴费年限审查认定表》”到退休地医保经办机构办理审核认定手续。按照属地管理权限，乌拉斯台农场的固定职工办理视同认定手续到和静县医保部门进行审核认定。</w:t>
      </w:r>
    </w:p>
    <w:p w14:paraId="554466A3">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对于部分人员无法提供相关印证资料和视同年限的，州档案馆本着尊重档案史实的原则，愿意为该单位和职工提供馆藏相关招工表、转正晋级表、退休审批表、自然增长表等原始档案凭证，协助提供该企业职工补充个人档案及退休认证的原始凭证材料。</w:t>
      </w:r>
    </w:p>
    <w:p w14:paraId="7CF8AA90">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hint="eastAsia" w:ascii="Times New Roman" w:hAnsi="Times New Roman" w:cs="Times New Roman"/>
          <w:szCs w:val="32"/>
          <w:lang w:val="en-US" w:eastAsia="zh-CN"/>
        </w:rPr>
        <w:t>下一步，我局将按照相关文件规定持续做好基本医疗保险视同缴费年限认定工作，提高服务质量和效率，提升医保视同缴费年限认定的准确性、公平性和便民性，确保参保人员能够及时享受到基本医保权益。</w:t>
      </w:r>
    </w:p>
    <w:p w14:paraId="4FCEEE76">
      <w:pPr>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ascii="Times New Roman" w:hAnsi="Times New Roman" w:cs="Times New Roman"/>
          <w:szCs w:val="32"/>
        </w:rPr>
      </w:pPr>
      <w:r>
        <w:rPr>
          <w:rFonts w:hint="eastAsia" w:ascii="Times New Roman" w:hAnsi="Times New Roman" w:cs="Times New Roman"/>
          <w:szCs w:val="32"/>
          <w:lang w:val="en-US" w:eastAsia="zh-CN"/>
        </w:rPr>
        <w:t>最后，</w:t>
      </w:r>
      <w:r>
        <w:rPr>
          <w:rFonts w:ascii="Times New Roman" w:hAnsi="Times New Roman" w:cs="Times New Roman"/>
          <w:szCs w:val="32"/>
        </w:rPr>
        <w:t>感谢您对医疗保障事业工作的关心和支持。</w:t>
      </w:r>
    </w:p>
    <w:p w14:paraId="612B510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Times New Roman" w:hAnsi="Times New Roman" w:eastAsia="仿宋_GB2312"/>
          <w:sz w:val="31"/>
          <w:szCs w:val="31"/>
        </w:rPr>
      </w:pPr>
    </w:p>
    <w:p w14:paraId="3B7FC395">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主管领导：</w:t>
      </w:r>
      <w:r>
        <w:rPr>
          <w:rFonts w:hint="eastAsia" w:ascii="Times New Roman" w:hAnsi="Times New Roman" w:cs="Times New Roman"/>
          <w:szCs w:val="32"/>
        </w:rPr>
        <w:t>牛曼玲</w:t>
      </w:r>
      <w:r>
        <w:rPr>
          <w:rFonts w:ascii="Times New Roman" w:hAnsi="Times New Roman" w:cs="Times New Roman"/>
          <w:szCs w:val="32"/>
        </w:rPr>
        <w:t xml:space="preserve">  </w:t>
      </w:r>
    </w:p>
    <w:p w14:paraId="38F49B15">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职务：州医疗保障局党组书记、副局长</w:t>
      </w:r>
    </w:p>
    <w:p w14:paraId="2086BF3D">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联系电话：0996-2276162</w:t>
      </w:r>
    </w:p>
    <w:p w14:paraId="4C5A0FAC">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 xml:space="preserve">承 办 人：任姝赟  </w:t>
      </w:r>
    </w:p>
    <w:p w14:paraId="6C441394">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 xml:space="preserve">职务：州医疗保障局待遇保障科科长 </w:t>
      </w:r>
    </w:p>
    <w:p w14:paraId="07D778A8">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textAlignment w:val="auto"/>
        <w:rPr>
          <w:rFonts w:ascii="Times New Roman" w:hAnsi="Times New Roman" w:cs="Times New Roman"/>
          <w:szCs w:val="32"/>
        </w:rPr>
      </w:pPr>
      <w:r>
        <w:rPr>
          <w:rFonts w:ascii="Times New Roman" w:hAnsi="Times New Roman" w:cs="Times New Roman"/>
          <w:szCs w:val="32"/>
        </w:rPr>
        <w:t>联系电话：0996-2610257</w:t>
      </w:r>
    </w:p>
    <w:p w14:paraId="244D6FF4">
      <w:pPr>
        <w:keepNext w:val="0"/>
        <w:keepLines w:val="0"/>
        <w:pageBreakBefore w:val="0"/>
        <w:widowControl w:val="0"/>
        <w:kinsoku/>
        <w:wordWrap/>
        <w:overflowPunct/>
        <w:topLinePunct w:val="0"/>
        <w:autoSpaceDE/>
        <w:autoSpaceDN/>
        <w:bidi w:val="0"/>
        <w:spacing w:line="560" w:lineRule="exact"/>
        <w:ind w:right="640" w:firstLine="3274" w:firstLineChars="1036"/>
        <w:textAlignment w:val="auto"/>
        <w:rPr>
          <w:rFonts w:ascii="Times New Roman" w:hAnsi="Times New Roman" w:cs="Times New Roman"/>
          <w:szCs w:val="32"/>
        </w:rPr>
      </w:pPr>
    </w:p>
    <w:p w14:paraId="011A0053">
      <w:pPr>
        <w:keepNext w:val="0"/>
        <w:keepLines w:val="0"/>
        <w:pageBreakBefore w:val="0"/>
        <w:widowControl w:val="0"/>
        <w:kinsoku/>
        <w:wordWrap/>
        <w:overflowPunct/>
        <w:topLinePunct w:val="0"/>
        <w:autoSpaceDE/>
        <w:autoSpaceDN/>
        <w:bidi w:val="0"/>
        <w:spacing w:line="560" w:lineRule="exact"/>
        <w:ind w:right="640" w:firstLine="5287" w:firstLineChars="1673"/>
        <w:textAlignment w:val="auto"/>
        <w:rPr>
          <w:rFonts w:ascii="Times New Roman" w:hAnsi="Times New Roman" w:cs="Times New Roman"/>
          <w:szCs w:val="32"/>
        </w:rPr>
      </w:pPr>
    </w:p>
    <w:p w14:paraId="13F939A9">
      <w:pPr>
        <w:keepNext w:val="0"/>
        <w:keepLines w:val="0"/>
        <w:pageBreakBefore w:val="0"/>
        <w:widowControl w:val="0"/>
        <w:kinsoku/>
        <w:wordWrap/>
        <w:overflowPunct/>
        <w:topLinePunct w:val="0"/>
        <w:autoSpaceDE/>
        <w:autoSpaceDN/>
        <w:bidi w:val="0"/>
        <w:spacing w:line="560" w:lineRule="exact"/>
        <w:ind w:right="640" w:firstLine="5287" w:firstLineChars="1673"/>
        <w:textAlignment w:val="auto"/>
        <w:rPr>
          <w:rFonts w:ascii="Times New Roman" w:hAnsi="Times New Roman" w:cs="Times New Roman"/>
          <w:szCs w:val="32"/>
        </w:rPr>
      </w:pPr>
      <w:r>
        <w:rPr>
          <w:rFonts w:ascii="Times New Roman" w:hAnsi="Times New Roman" w:cs="Times New Roman"/>
          <w:szCs w:val="32"/>
        </w:rPr>
        <w:t xml:space="preserve">巴州医疗保障局 </w:t>
      </w:r>
    </w:p>
    <w:p w14:paraId="1C17674A">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cs="Times New Roman"/>
          <w:szCs w:val="32"/>
        </w:rPr>
      </w:pPr>
      <w:r>
        <w:rPr>
          <w:rFonts w:hint="eastAsia" w:cs="Times New Roman"/>
          <w:szCs w:val="32"/>
          <w:lang w:val="en-US" w:eastAsia="zh-CN"/>
        </w:rPr>
        <w:t xml:space="preserve">                         </w:t>
      </w:r>
      <w:r>
        <w:rPr>
          <w:rFonts w:ascii="Times New Roman" w:hAnsi="Times New Roman" w:cs="Times New Roman"/>
          <w:szCs w:val="32"/>
        </w:rPr>
        <w:t>20</w:t>
      </w:r>
      <w:r>
        <w:rPr>
          <w:rFonts w:hint="eastAsia" w:ascii="Times New Roman" w:hAnsi="Times New Roman" w:cs="Times New Roman"/>
          <w:szCs w:val="32"/>
        </w:rPr>
        <w:t>2</w:t>
      </w:r>
      <w:r>
        <w:rPr>
          <w:rFonts w:hint="eastAsia" w:ascii="Times New Roman" w:hAnsi="Times New Roman" w:cs="Times New Roman"/>
          <w:szCs w:val="32"/>
          <w:lang w:val="en-US" w:eastAsia="zh-CN"/>
        </w:rPr>
        <w:t>5</w:t>
      </w:r>
      <w:r>
        <w:rPr>
          <w:rFonts w:ascii="Times New Roman" w:hAnsi="Times New Roman" w:cs="Times New Roman"/>
          <w:szCs w:val="32"/>
        </w:rPr>
        <w:t>年</w:t>
      </w:r>
      <w:r>
        <w:rPr>
          <w:rFonts w:hint="eastAsia" w:ascii="Times New Roman" w:hAnsi="Times New Roman" w:cs="Times New Roman"/>
          <w:szCs w:val="32"/>
          <w:lang w:val="en-US" w:eastAsia="zh-CN"/>
        </w:rPr>
        <w:t>4</w:t>
      </w:r>
      <w:r>
        <w:rPr>
          <w:rFonts w:ascii="Times New Roman" w:hAnsi="Times New Roman" w:cs="Times New Roman"/>
          <w:szCs w:val="32"/>
        </w:rPr>
        <w:t>月</w:t>
      </w:r>
      <w:r>
        <w:rPr>
          <w:rFonts w:hint="eastAsia" w:ascii="Times New Roman" w:hAnsi="Times New Roman" w:cs="Times New Roman"/>
          <w:szCs w:val="32"/>
          <w:lang w:val="en-US" w:eastAsia="zh-CN"/>
        </w:rPr>
        <w:t>22</w:t>
      </w:r>
      <w:r>
        <w:rPr>
          <w:rFonts w:ascii="Times New Roman" w:hAnsi="Times New Roman" w:cs="Times New Roman"/>
          <w:szCs w:val="32"/>
        </w:rPr>
        <w:t>日</w:t>
      </w:r>
    </w:p>
    <w:p w14:paraId="7DDE9589">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s="Times New Roman"/>
          <w:szCs w:val="32"/>
        </w:rPr>
      </w:pPr>
    </w:p>
    <w:p w14:paraId="4D49391D">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s="Times New Roman"/>
          <w:szCs w:val="32"/>
        </w:rPr>
      </w:pPr>
    </w:p>
    <w:p w14:paraId="7E18F610">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s="Times New Roman"/>
          <w:szCs w:val="32"/>
        </w:rPr>
      </w:pPr>
    </w:p>
    <w:p w14:paraId="14E5B0A1">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cs="Times New Roman"/>
          <w:szCs w:val="32"/>
        </w:rPr>
      </w:pPr>
      <w:bookmarkStart w:id="0" w:name="_GoBack"/>
      <w:bookmarkEnd w:id="0"/>
    </w:p>
    <w:p w14:paraId="5E9682DE">
      <w:pPr>
        <w:keepNext w:val="0"/>
        <w:keepLines w:val="0"/>
        <w:pageBreakBefore w:val="0"/>
        <w:widowControl w:val="0"/>
        <w:tabs>
          <w:tab w:val="left" w:pos="5272"/>
          <w:tab w:val="left" w:pos="5595"/>
        </w:tabs>
        <w:kinsoku/>
        <w:wordWrap/>
        <w:overflowPunct/>
        <w:topLinePunct w:val="0"/>
        <w:autoSpaceDE/>
        <w:autoSpaceDN/>
        <w:bidi w:val="0"/>
        <w:spacing w:line="560" w:lineRule="exact"/>
        <w:ind w:firstLine="266" w:firstLineChars="100"/>
        <w:textAlignment w:val="auto"/>
        <w:rPr>
          <w:rFonts w:hint="eastAsia" w:ascii="Times New Roman" w:hAnsi="Times New Roman" w:cs="仿宋_GB2312"/>
          <w:spacing w:val="-1"/>
          <w:sz w:val="28"/>
          <w:szCs w:val="28"/>
        </w:rPr>
      </w:pPr>
      <w:r>
        <w:rPr>
          <w:rFonts w:hint="eastAsia" w:ascii="Times New Roman" w:hAnsi="Times New Roman" w:cs="仿宋_GB2312"/>
          <w:spacing w:val="-1"/>
          <w:sz w:val="28"/>
          <w:szCs w:val="28"/>
        </w:rPr>
        <w:pict>
          <v:line id="_x0000_s1026" o:spid="_x0000_s1026" o:spt="20" style="position:absolute;left:0pt;flip:y;margin-left:0pt;margin-top:0.1pt;height:0.7pt;width:437.2pt;z-index:251661312;mso-width-relative:page;mso-height-relative:page;" coordsize="21600,21600" o:gfxdata="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6lYKrSAAAAAwEA&#10;AA8AAAAAAAAAAQAgAAAAIgAAAGRycy9kb3ducmV2LnhtbFBLAQIUABQAAAAIAIdO4kBxmtAE5wEA&#10;AKQDAAAOAAAAAAAAAAEAIAAAACEBAABkcnMvZTJvRG9jLnhtbFBLBQYAAAAABgAGAFkBAAB6BQAA&#10;AAA=&#10;">
            <v:path arrowok="t"/>
            <v:fill focussize="0,0"/>
            <v:stroke weight="1.5pt"/>
            <v:imagedata o:title=""/>
            <o:lock v:ext="edit"/>
          </v:line>
        </w:pict>
      </w:r>
      <w:r>
        <w:rPr>
          <w:rFonts w:hint="eastAsia" w:ascii="Times New Roman" w:hAnsi="Times New Roman" w:cs="仿宋_GB2312"/>
          <w:spacing w:val="-1"/>
          <w:sz w:val="28"/>
          <w:szCs w:val="28"/>
        </w:rPr>
        <w:t>抄送：</w:t>
      </w:r>
      <w:r>
        <w:rPr>
          <w:rFonts w:ascii="Times New Roman" w:hAnsi="Times New Roman" w:cs="仿宋_GB2312"/>
          <w:spacing w:val="-1"/>
          <w:sz w:val="28"/>
          <w:szCs w:val="28"/>
        </w:rPr>
        <w:t>州政府督查室、州人大代工委</w:t>
      </w:r>
    </w:p>
    <w:p w14:paraId="7DA6CC00">
      <w:pPr>
        <w:keepNext w:val="0"/>
        <w:keepLines w:val="0"/>
        <w:pageBreakBefore w:val="0"/>
        <w:widowControl w:val="0"/>
        <w:tabs>
          <w:tab w:val="left" w:pos="5272"/>
          <w:tab w:val="left" w:pos="5595"/>
        </w:tabs>
        <w:kinsoku/>
        <w:wordWrap/>
        <w:overflowPunct/>
        <w:topLinePunct w:val="0"/>
        <w:autoSpaceDE/>
        <w:autoSpaceDN/>
        <w:bidi w:val="0"/>
        <w:spacing w:line="560" w:lineRule="exact"/>
        <w:ind w:left="848" w:leftChars="98" w:hanging="539" w:hangingChars="175"/>
        <w:textAlignment w:val="auto"/>
        <w:rPr>
          <w:rFonts w:hint="eastAsia" w:ascii="Times New Roman" w:hAnsi="Times New Roman" w:cs="仿宋_GB2312"/>
          <w:spacing w:val="-1"/>
          <w:sz w:val="28"/>
          <w:szCs w:val="28"/>
        </w:rPr>
      </w:pPr>
      <w:r>
        <w:rPr>
          <w:rFonts w:hint="eastAsia" w:ascii="Times New Roman" w:hAnsi="Times New Roman"/>
          <w:spacing w:val="0"/>
          <w:szCs w:val="32"/>
        </w:rPr>
        <w:pict>
          <v:line id="_x0000_s1028" o:spid="_x0000_s1028" o:spt="20" style="position:absolute;left:0pt;margin-left:0pt;margin-top:0.75pt;height:0pt;width:443.2pt;z-index:251659264;mso-width-relative:page;mso-height-relative:page;" coordsize="21600,21600" o:gfxdata="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t8Iy0QAAAAQBAAAPAAAAAAAAAAEAIAAA&#10;ACIAAABkcnMvZG93bnJldi54bWxQSwECFAAUAAAACACHTuJAaxbGGdoBAACXAwAADgAAAAAAAAAB&#10;ACAAAAAgAQAAZHJzL2Uyb0RvYy54bWxQSwUGAAAAAAYABgBZAQAAbAUAAAAA&#10;">
            <v:path arrowok="t"/>
            <v:fill focussize="0,0"/>
            <v:stroke weight="1.5pt"/>
            <v:imagedata o:title=""/>
            <o:lock v:ext="edit"/>
          </v:line>
        </w:pict>
      </w:r>
      <w:r>
        <w:rPr>
          <w:rFonts w:hint="eastAsia" w:ascii="Times New Roman" w:hAnsi="Times New Roman"/>
          <w:szCs w:val="32"/>
        </w:rPr>
        <w:pict>
          <v:line id="_x0000_s1027" o:spid="_x0000_s1027" o:spt="20" style="position:absolute;left:0pt;margin-left:0pt;margin-top:29.75pt;height:0pt;width:443.2pt;z-index:251660288;mso-width-relative:page;mso-height-relative:page;" coordsize="21600,21600" o:gfxdata="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tfQY0wAAAAYBAAAPAAAAAAAAAAEA&#10;IAAAACIAAABkcnMvZG93bnJldi54bWxQSwECFAAUAAAACACHTuJAwNuhptsBAACXAwAADgAAAAAA&#10;AAABACAAAAAiAQAAZHJzL2Uyb0RvYy54bWxQSwUGAAAAAAYABgBZAQAAbwUAAAAA&#10;">
            <v:path arrowok="t"/>
            <v:fill focussize="0,0"/>
            <v:stroke weight="1.5pt"/>
            <v:imagedata o:title=""/>
            <o:lock v:ext="edit"/>
          </v:line>
        </w:pict>
      </w:r>
      <w:r>
        <w:rPr>
          <w:rFonts w:hint="eastAsia" w:ascii="Times New Roman" w:hAnsi="Times New Roman" w:cs="仿宋_GB2312"/>
          <w:spacing w:val="-1"/>
          <w:sz w:val="28"/>
          <w:szCs w:val="28"/>
        </w:rPr>
        <w:t xml:space="preserve">巴音郭楞蒙古自治州医疗保障局                 </w:t>
      </w:r>
      <w:r>
        <w:rPr>
          <w:rFonts w:hint="eastAsia" w:ascii="Times New Roman" w:hAnsi="Times New Roman" w:cs="仿宋_GB2312"/>
          <w:sz w:val="28"/>
          <w:szCs w:val="28"/>
        </w:rPr>
        <w:t>20</w:t>
      </w:r>
      <w:r>
        <w:rPr>
          <w:rFonts w:ascii="Times New Roman" w:hAnsi="Times New Roman" w:cs="仿宋_GB2312"/>
          <w:sz w:val="28"/>
          <w:szCs w:val="28"/>
        </w:rPr>
        <w:t>2</w:t>
      </w:r>
      <w:r>
        <w:rPr>
          <w:rFonts w:hint="eastAsia" w:ascii="Times New Roman" w:hAnsi="Times New Roman" w:cs="仿宋_GB2312"/>
          <w:sz w:val="28"/>
          <w:szCs w:val="28"/>
          <w:lang w:val="en-US" w:eastAsia="zh-CN"/>
        </w:rPr>
        <w:t>5</w:t>
      </w:r>
      <w:r>
        <w:rPr>
          <w:rFonts w:hint="eastAsia" w:ascii="Times New Roman" w:hAnsi="Times New Roman" w:cs="仿宋_GB2312"/>
          <w:sz w:val="28"/>
          <w:szCs w:val="28"/>
        </w:rPr>
        <w:t>年</w:t>
      </w:r>
      <w:r>
        <w:rPr>
          <w:rFonts w:hint="eastAsia" w:ascii="Times New Roman" w:hAnsi="Times New Roman" w:cs="仿宋_GB2312"/>
          <w:sz w:val="28"/>
          <w:szCs w:val="28"/>
          <w:lang w:val="en-US" w:eastAsia="zh-CN"/>
        </w:rPr>
        <w:t>4</w:t>
      </w:r>
      <w:r>
        <w:rPr>
          <w:rFonts w:hint="eastAsia" w:ascii="Times New Roman" w:hAnsi="Times New Roman" w:cs="仿宋_GB2312"/>
          <w:sz w:val="28"/>
          <w:szCs w:val="28"/>
        </w:rPr>
        <w:t>月</w:t>
      </w:r>
      <w:r>
        <w:rPr>
          <w:rFonts w:hint="eastAsia" w:ascii="Times New Roman" w:hAnsi="Times New Roman" w:cs="仿宋_GB2312"/>
          <w:sz w:val="28"/>
          <w:szCs w:val="28"/>
          <w:lang w:val="en-US" w:eastAsia="zh-CN"/>
        </w:rPr>
        <w:t>22</w:t>
      </w:r>
      <w:r>
        <w:rPr>
          <w:rFonts w:hint="eastAsia" w:ascii="Times New Roman" w:hAnsi="Times New Roman" w:cs="仿宋_GB2312"/>
          <w:sz w:val="28"/>
          <w:szCs w:val="28"/>
        </w:rPr>
        <w:t>日印发</w:t>
      </w:r>
    </w:p>
    <w:sectPr>
      <w:footerReference r:id="rId3" w:type="default"/>
      <w:footerReference r:id="rId4" w:type="even"/>
      <w:pgSz w:w="11906" w:h="16838"/>
      <w:pgMar w:top="1871" w:right="1531" w:bottom="1984" w:left="1531" w:header="964" w:footer="1644" w:gutter="0"/>
      <w:pgNumType w:fmt="numberInDash"/>
      <w:cols w:space="425" w:num="1"/>
      <w:docGrid w:type="linesAndChars" w:linePitch="590"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7751017"/>
    </w:sdtPr>
    <w:sdtEndPr>
      <w:rPr>
        <w:rFonts w:asciiTheme="minorEastAsia" w:hAnsiTheme="minorEastAsia" w:eastAsiaTheme="minorEastAsia"/>
        <w:sz w:val="28"/>
        <w:szCs w:val="28"/>
      </w:rPr>
    </w:sdtEndPr>
    <w:sdtContent>
      <w:p w14:paraId="47D393F2">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7751016"/>
    </w:sdtPr>
    <w:sdtEndPr>
      <w:rPr>
        <w:rFonts w:asciiTheme="minorEastAsia" w:hAnsiTheme="minorEastAsia" w:eastAsiaTheme="minorEastAsia"/>
        <w:sz w:val="28"/>
        <w:szCs w:val="28"/>
      </w:rPr>
    </w:sdtEndPr>
    <w:sdtContent>
      <w:p w14:paraId="75C8F9DC">
        <w:pPr>
          <w:pStyle w:val="7"/>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xNmJiYTVlNWQxZDc1Mjc5ODgyMWRhMmNhZWJjYTgifQ=="/>
  </w:docVars>
  <w:rsids>
    <w:rsidRoot w:val="007F5AB1"/>
    <w:rsid w:val="00002F85"/>
    <w:rsid w:val="0000604C"/>
    <w:rsid w:val="00012A58"/>
    <w:rsid w:val="0001348C"/>
    <w:rsid w:val="00013D30"/>
    <w:rsid w:val="0002320A"/>
    <w:rsid w:val="00043B6F"/>
    <w:rsid w:val="0004780B"/>
    <w:rsid w:val="00047BAF"/>
    <w:rsid w:val="00051C5F"/>
    <w:rsid w:val="00054C72"/>
    <w:rsid w:val="0006043F"/>
    <w:rsid w:val="000651BA"/>
    <w:rsid w:val="00065F18"/>
    <w:rsid w:val="00071DAE"/>
    <w:rsid w:val="0008607A"/>
    <w:rsid w:val="00091ABD"/>
    <w:rsid w:val="00091FC3"/>
    <w:rsid w:val="00094125"/>
    <w:rsid w:val="0009768B"/>
    <w:rsid w:val="000A0247"/>
    <w:rsid w:val="000A29AD"/>
    <w:rsid w:val="000A324B"/>
    <w:rsid w:val="000A45C1"/>
    <w:rsid w:val="000B27EB"/>
    <w:rsid w:val="000B5C78"/>
    <w:rsid w:val="000B5F3B"/>
    <w:rsid w:val="000C062E"/>
    <w:rsid w:val="000D34DC"/>
    <w:rsid w:val="000E0FD3"/>
    <w:rsid w:val="000E12E4"/>
    <w:rsid w:val="000F20AD"/>
    <w:rsid w:val="0010526D"/>
    <w:rsid w:val="0011608F"/>
    <w:rsid w:val="00120604"/>
    <w:rsid w:val="001208EB"/>
    <w:rsid w:val="00121B2B"/>
    <w:rsid w:val="001237F7"/>
    <w:rsid w:val="001331BF"/>
    <w:rsid w:val="00141173"/>
    <w:rsid w:val="00141E03"/>
    <w:rsid w:val="00144720"/>
    <w:rsid w:val="001451A3"/>
    <w:rsid w:val="00152C61"/>
    <w:rsid w:val="0015668E"/>
    <w:rsid w:val="001601AC"/>
    <w:rsid w:val="00166D10"/>
    <w:rsid w:val="001671B3"/>
    <w:rsid w:val="00171A43"/>
    <w:rsid w:val="0017289D"/>
    <w:rsid w:val="00173F70"/>
    <w:rsid w:val="001753ED"/>
    <w:rsid w:val="00181E4D"/>
    <w:rsid w:val="001A05DD"/>
    <w:rsid w:val="001A0D7E"/>
    <w:rsid w:val="001A5FEF"/>
    <w:rsid w:val="001C55FF"/>
    <w:rsid w:val="001C5C9B"/>
    <w:rsid w:val="001D116C"/>
    <w:rsid w:val="001D648F"/>
    <w:rsid w:val="001D65DC"/>
    <w:rsid w:val="001D7ABA"/>
    <w:rsid w:val="001E1740"/>
    <w:rsid w:val="001E4DCE"/>
    <w:rsid w:val="001F0BD1"/>
    <w:rsid w:val="001F3058"/>
    <w:rsid w:val="001F7FD3"/>
    <w:rsid w:val="00203118"/>
    <w:rsid w:val="002102F6"/>
    <w:rsid w:val="0021154C"/>
    <w:rsid w:val="0022175E"/>
    <w:rsid w:val="00224E8F"/>
    <w:rsid w:val="002311DB"/>
    <w:rsid w:val="00236BFE"/>
    <w:rsid w:val="00241A79"/>
    <w:rsid w:val="00242841"/>
    <w:rsid w:val="00242C5F"/>
    <w:rsid w:val="0024749D"/>
    <w:rsid w:val="00252D23"/>
    <w:rsid w:val="0025329F"/>
    <w:rsid w:val="002570AD"/>
    <w:rsid w:val="00257759"/>
    <w:rsid w:val="00265BA1"/>
    <w:rsid w:val="002734CD"/>
    <w:rsid w:val="002749EC"/>
    <w:rsid w:val="00281D09"/>
    <w:rsid w:val="00287D19"/>
    <w:rsid w:val="00294E72"/>
    <w:rsid w:val="00295F86"/>
    <w:rsid w:val="002A0299"/>
    <w:rsid w:val="002B12B8"/>
    <w:rsid w:val="002B1942"/>
    <w:rsid w:val="002C52B3"/>
    <w:rsid w:val="002C6BD6"/>
    <w:rsid w:val="002D6969"/>
    <w:rsid w:val="002E3DD6"/>
    <w:rsid w:val="002E44BD"/>
    <w:rsid w:val="002E44FB"/>
    <w:rsid w:val="002F64DE"/>
    <w:rsid w:val="00300109"/>
    <w:rsid w:val="00304F7E"/>
    <w:rsid w:val="00312A87"/>
    <w:rsid w:val="00313960"/>
    <w:rsid w:val="0032789C"/>
    <w:rsid w:val="00331A4A"/>
    <w:rsid w:val="00332919"/>
    <w:rsid w:val="0033329D"/>
    <w:rsid w:val="00337A15"/>
    <w:rsid w:val="00344F60"/>
    <w:rsid w:val="00345FA9"/>
    <w:rsid w:val="00355736"/>
    <w:rsid w:val="003559D0"/>
    <w:rsid w:val="00363A67"/>
    <w:rsid w:val="00363A8B"/>
    <w:rsid w:val="003725F0"/>
    <w:rsid w:val="003738EB"/>
    <w:rsid w:val="00375340"/>
    <w:rsid w:val="0037671F"/>
    <w:rsid w:val="003815AF"/>
    <w:rsid w:val="003A102D"/>
    <w:rsid w:val="003A381F"/>
    <w:rsid w:val="003A6243"/>
    <w:rsid w:val="003B55CA"/>
    <w:rsid w:val="003C3E0C"/>
    <w:rsid w:val="003C6E1E"/>
    <w:rsid w:val="003C7E84"/>
    <w:rsid w:val="003D0353"/>
    <w:rsid w:val="003E0824"/>
    <w:rsid w:val="003E4DCA"/>
    <w:rsid w:val="003F5A95"/>
    <w:rsid w:val="003F6B2D"/>
    <w:rsid w:val="00404AE9"/>
    <w:rsid w:val="00407DB6"/>
    <w:rsid w:val="00410577"/>
    <w:rsid w:val="00420AEA"/>
    <w:rsid w:val="00431BA1"/>
    <w:rsid w:val="0044187E"/>
    <w:rsid w:val="004418E9"/>
    <w:rsid w:val="00444553"/>
    <w:rsid w:val="004504FA"/>
    <w:rsid w:val="00451C06"/>
    <w:rsid w:val="0045791A"/>
    <w:rsid w:val="00460838"/>
    <w:rsid w:val="00464108"/>
    <w:rsid w:val="00464474"/>
    <w:rsid w:val="00467AFB"/>
    <w:rsid w:val="004739FE"/>
    <w:rsid w:val="00473D79"/>
    <w:rsid w:val="004863F7"/>
    <w:rsid w:val="0049205B"/>
    <w:rsid w:val="00492112"/>
    <w:rsid w:val="00497B02"/>
    <w:rsid w:val="004A360B"/>
    <w:rsid w:val="004B52AD"/>
    <w:rsid w:val="004B7B85"/>
    <w:rsid w:val="004C35B0"/>
    <w:rsid w:val="004C365E"/>
    <w:rsid w:val="004D18CB"/>
    <w:rsid w:val="004E4394"/>
    <w:rsid w:val="004E7F08"/>
    <w:rsid w:val="004F0C7F"/>
    <w:rsid w:val="00501CF6"/>
    <w:rsid w:val="00506303"/>
    <w:rsid w:val="005133F6"/>
    <w:rsid w:val="005152AB"/>
    <w:rsid w:val="00521EE5"/>
    <w:rsid w:val="00523A72"/>
    <w:rsid w:val="0052640B"/>
    <w:rsid w:val="00530707"/>
    <w:rsid w:val="00534501"/>
    <w:rsid w:val="0053495C"/>
    <w:rsid w:val="00544EBD"/>
    <w:rsid w:val="00546289"/>
    <w:rsid w:val="00546581"/>
    <w:rsid w:val="005501D9"/>
    <w:rsid w:val="0055316F"/>
    <w:rsid w:val="00554D08"/>
    <w:rsid w:val="00567E9C"/>
    <w:rsid w:val="005726F6"/>
    <w:rsid w:val="005768D5"/>
    <w:rsid w:val="00581261"/>
    <w:rsid w:val="0058613C"/>
    <w:rsid w:val="00586E35"/>
    <w:rsid w:val="005B340E"/>
    <w:rsid w:val="005B67FC"/>
    <w:rsid w:val="005C2E0A"/>
    <w:rsid w:val="005C3797"/>
    <w:rsid w:val="005C4199"/>
    <w:rsid w:val="005C457D"/>
    <w:rsid w:val="005C5735"/>
    <w:rsid w:val="005D222E"/>
    <w:rsid w:val="005D3F5E"/>
    <w:rsid w:val="005D4617"/>
    <w:rsid w:val="005D7BD8"/>
    <w:rsid w:val="005E030E"/>
    <w:rsid w:val="005F1E1D"/>
    <w:rsid w:val="005F210C"/>
    <w:rsid w:val="005F41AF"/>
    <w:rsid w:val="00601C9E"/>
    <w:rsid w:val="00603CE3"/>
    <w:rsid w:val="00607BDE"/>
    <w:rsid w:val="00610CE1"/>
    <w:rsid w:val="00613C99"/>
    <w:rsid w:val="00614E7D"/>
    <w:rsid w:val="00617939"/>
    <w:rsid w:val="00630AE1"/>
    <w:rsid w:val="006315A4"/>
    <w:rsid w:val="00631F5F"/>
    <w:rsid w:val="00640381"/>
    <w:rsid w:val="00641841"/>
    <w:rsid w:val="006510C7"/>
    <w:rsid w:val="006541BD"/>
    <w:rsid w:val="006714E8"/>
    <w:rsid w:val="006815BD"/>
    <w:rsid w:val="006840EC"/>
    <w:rsid w:val="00686500"/>
    <w:rsid w:val="00690E15"/>
    <w:rsid w:val="006910E9"/>
    <w:rsid w:val="006923CE"/>
    <w:rsid w:val="0069478C"/>
    <w:rsid w:val="006A1C4C"/>
    <w:rsid w:val="006A2202"/>
    <w:rsid w:val="006A3C3A"/>
    <w:rsid w:val="006A6DAA"/>
    <w:rsid w:val="006B7D33"/>
    <w:rsid w:val="006C7E77"/>
    <w:rsid w:val="006D00EC"/>
    <w:rsid w:val="006D2377"/>
    <w:rsid w:val="006D5EB4"/>
    <w:rsid w:val="006D61EF"/>
    <w:rsid w:val="006D7E9B"/>
    <w:rsid w:val="006E7141"/>
    <w:rsid w:val="006F1F91"/>
    <w:rsid w:val="006F2AA4"/>
    <w:rsid w:val="006F57E3"/>
    <w:rsid w:val="00702215"/>
    <w:rsid w:val="00702E60"/>
    <w:rsid w:val="00711010"/>
    <w:rsid w:val="00714C12"/>
    <w:rsid w:val="007227AA"/>
    <w:rsid w:val="007235DB"/>
    <w:rsid w:val="00726C61"/>
    <w:rsid w:val="007341E0"/>
    <w:rsid w:val="00737E61"/>
    <w:rsid w:val="00740799"/>
    <w:rsid w:val="00740F72"/>
    <w:rsid w:val="00744889"/>
    <w:rsid w:val="00746925"/>
    <w:rsid w:val="0075357C"/>
    <w:rsid w:val="0076118C"/>
    <w:rsid w:val="00770CB6"/>
    <w:rsid w:val="0077233A"/>
    <w:rsid w:val="00773C92"/>
    <w:rsid w:val="00777467"/>
    <w:rsid w:val="00780585"/>
    <w:rsid w:val="00782CC8"/>
    <w:rsid w:val="007850E2"/>
    <w:rsid w:val="00785209"/>
    <w:rsid w:val="0079586C"/>
    <w:rsid w:val="00796736"/>
    <w:rsid w:val="007A55CF"/>
    <w:rsid w:val="007C3537"/>
    <w:rsid w:val="007E6606"/>
    <w:rsid w:val="007E67BF"/>
    <w:rsid w:val="007F0E76"/>
    <w:rsid w:val="007F5AB1"/>
    <w:rsid w:val="00802186"/>
    <w:rsid w:val="008112E6"/>
    <w:rsid w:val="0082009B"/>
    <w:rsid w:val="008207FA"/>
    <w:rsid w:val="008209E1"/>
    <w:rsid w:val="008243B9"/>
    <w:rsid w:val="00830CA2"/>
    <w:rsid w:val="00836BDB"/>
    <w:rsid w:val="0084028C"/>
    <w:rsid w:val="00840788"/>
    <w:rsid w:val="00840EE4"/>
    <w:rsid w:val="00851AF6"/>
    <w:rsid w:val="00865EE3"/>
    <w:rsid w:val="00870C54"/>
    <w:rsid w:val="00876F03"/>
    <w:rsid w:val="008774B8"/>
    <w:rsid w:val="00880C14"/>
    <w:rsid w:val="008864CD"/>
    <w:rsid w:val="00887634"/>
    <w:rsid w:val="0089173C"/>
    <w:rsid w:val="008A0957"/>
    <w:rsid w:val="008A22AC"/>
    <w:rsid w:val="008A36DD"/>
    <w:rsid w:val="008B111B"/>
    <w:rsid w:val="008B1931"/>
    <w:rsid w:val="008C25FA"/>
    <w:rsid w:val="008D549B"/>
    <w:rsid w:val="008D7AC9"/>
    <w:rsid w:val="008E06A7"/>
    <w:rsid w:val="008E19A7"/>
    <w:rsid w:val="008F0110"/>
    <w:rsid w:val="008F0B7D"/>
    <w:rsid w:val="008F6EE9"/>
    <w:rsid w:val="00900FF2"/>
    <w:rsid w:val="00907F61"/>
    <w:rsid w:val="00910BAF"/>
    <w:rsid w:val="00911E15"/>
    <w:rsid w:val="00915AEE"/>
    <w:rsid w:val="009236C3"/>
    <w:rsid w:val="0093435F"/>
    <w:rsid w:val="0093570F"/>
    <w:rsid w:val="00936471"/>
    <w:rsid w:val="00940511"/>
    <w:rsid w:val="009424A7"/>
    <w:rsid w:val="0094341C"/>
    <w:rsid w:val="009463EC"/>
    <w:rsid w:val="00955520"/>
    <w:rsid w:val="0096008B"/>
    <w:rsid w:val="00962B0F"/>
    <w:rsid w:val="00967AE2"/>
    <w:rsid w:val="0097402C"/>
    <w:rsid w:val="009779F8"/>
    <w:rsid w:val="009819CB"/>
    <w:rsid w:val="00981E50"/>
    <w:rsid w:val="0099025E"/>
    <w:rsid w:val="00990E88"/>
    <w:rsid w:val="009C168A"/>
    <w:rsid w:val="009C22AF"/>
    <w:rsid w:val="009C6DF7"/>
    <w:rsid w:val="009D048A"/>
    <w:rsid w:val="009D0738"/>
    <w:rsid w:val="009D6481"/>
    <w:rsid w:val="009D6E5B"/>
    <w:rsid w:val="009D70D9"/>
    <w:rsid w:val="009D7210"/>
    <w:rsid w:val="009F13DA"/>
    <w:rsid w:val="009F1A1C"/>
    <w:rsid w:val="009F2270"/>
    <w:rsid w:val="009F4630"/>
    <w:rsid w:val="009F54CD"/>
    <w:rsid w:val="00A00655"/>
    <w:rsid w:val="00A02FAE"/>
    <w:rsid w:val="00A05F54"/>
    <w:rsid w:val="00A062AF"/>
    <w:rsid w:val="00A14676"/>
    <w:rsid w:val="00A22ED7"/>
    <w:rsid w:val="00A24258"/>
    <w:rsid w:val="00A24CC1"/>
    <w:rsid w:val="00A27D49"/>
    <w:rsid w:val="00A31DA6"/>
    <w:rsid w:val="00A3271C"/>
    <w:rsid w:val="00A371E8"/>
    <w:rsid w:val="00A436A9"/>
    <w:rsid w:val="00A44410"/>
    <w:rsid w:val="00A51537"/>
    <w:rsid w:val="00A61FFC"/>
    <w:rsid w:val="00A630A9"/>
    <w:rsid w:val="00A64ECB"/>
    <w:rsid w:val="00A65616"/>
    <w:rsid w:val="00A74BB7"/>
    <w:rsid w:val="00A90622"/>
    <w:rsid w:val="00A90697"/>
    <w:rsid w:val="00A92A11"/>
    <w:rsid w:val="00A94820"/>
    <w:rsid w:val="00A94C8B"/>
    <w:rsid w:val="00AB79A0"/>
    <w:rsid w:val="00AB7A14"/>
    <w:rsid w:val="00AB7A24"/>
    <w:rsid w:val="00AC17BA"/>
    <w:rsid w:val="00AC67D1"/>
    <w:rsid w:val="00AD0612"/>
    <w:rsid w:val="00AE48A8"/>
    <w:rsid w:val="00AF6437"/>
    <w:rsid w:val="00B073D4"/>
    <w:rsid w:val="00B24DA0"/>
    <w:rsid w:val="00B378FE"/>
    <w:rsid w:val="00B4529B"/>
    <w:rsid w:val="00B47365"/>
    <w:rsid w:val="00B50358"/>
    <w:rsid w:val="00B5368A"/>
    <w:rsid w:val="00B55708"/>
    <w:rsid w:val="00B6118D"/>
    <w:rsid w:val="00B64020"/>
    <w:rsid w:val="00B67487"/>
    <w:rsid w:val="00B73C8B"/>
    <w:rsid w:val="00B74B30"/>
    <w:rsid w:val="00B82D0B"/>
    <w:rsid w:val="00B96C02"/>
    <w:rsid w:val="00BB4142"/>
    <w:rsid w:val="00BC6792"/>
    <w:rsid w:val="00BD108D"/>
    <w:rsid w:val="00BD2388"/>
    <w:rsid w:val="00BD6DB4"/>
    <w:rsid w:val="00BE2ABA"/>
    <w:rsid w:val="00BF06BF"/>
    <w:rsid w:val="00BF0E3D"/>
    <w:rsid w:val="00C02784"/>
    <w:rsid w:val="00C105A8"/>
    <w:rsid w:val="00C14D9F"/>
    <w:rsid w:val="00C14F77"/>
    <w:rsid w:val="00C15B6E"/>
    <w:rsid w:val="00C24792"/>
    <w:rsid w:val="00C2706F"/>
    <w:rsid w:val="00C2773E"/>
    <w:rsid w:val="00C30539"/>
    <w:rsid w:val="00C3438D"/>
    <w:rsid w:val="00C429D3"/>
    <w:rsid w:val="00C518C9"/>
    <w:rsid w:val="00C53E3E"/>
    <w:rsid w:val="00C65FAB"/>
    <w:rsid w:val="00C75650"/>
    <w:rsid w:val="00C82E25"/>
    <w:rsid w:val="00C83B4A"/>
    <w:rsid w:val="00C92EB3"/>
    <w:rsid w:val="00CB0D11"/>
    <w:rsid w:val="00CB1DA9"/>
    <w:rsid w:val="00CD5C18"/>
    <w:rsid w:val="00CD6E4C"/>
    <w:rsid w:val="00CD7BEC"/>
    <w:rsid w:val="00CE0F58"/>
    <w:rsid w:val="00CF7765"/>
    <w:rsid w:val="00D01574"/>
    <w:rsid w:val="00D07945"/>
    <w:rsid w:val="00D07EB3"/>
    <w:rsid w:val="00D11EEE"/>
    <w:rsid w:val="00D137A5"/>
    <w:rsid w:val="00D14833"/>
    <w:rsid w:val="00D16EE1"/>
    <w:rsid w:val="00D45920"/>
    <w:rsid w:val="00D4760F"/>
    <w:rsid w:val="00D51736"/>
    <w:rsid w:val="00D51AA2"/>
    <w:rsid w:val="00D74737"/>
    <w:rsid w:val="00D8182A"/>
    <w:rsid w:val="00D94DBC"/>
    <w:rsid w:val="00D97B62"/>
    <w:rsid w:val="00DB2959"/>
    <w:rsid w:val="00DC06FC"/>
    <w:rsid w:val="00DC1933"/>
    <w:rsid w:val="00DD0835"/>
    <w:rsid w:val="00DD3C64"/>
    <w:rsid w:val="00DD7870"/>
    <w:rsid w:val="00DE54E0"/>
    <w:rsid w:val="00DE7B23"/>
    <w:rsid w:val="00DF159C"/>
    <w:rsid w:val="00DF1E50"/>
    <w:rsid w:val="00DF7BFF"/>
    <w:rsid w:val="00E14A09"/>
    <w:rsid w:val="00E15BDE"/>
    <w:rsid w:val="00E2377D"/>
    <w:rsid w:val="00E2386B"/>
    <w:rsid w:val="00E25308"/>
    <w:rsid w:val="00E260D9"/>
    <w:rsid w:val="00E41F14"/>
    <w:rsid w:val="00E56116"/>
    <w:rsid w:val="00E61F96"/>
    <w:rsid w:val="00E65788"/>
    <w:rsid w:val="00E727D9"/>
    <w:rsid w:val="00E74716"/>
    <w:rsid w:val="00E75F80"/>
    <w:rsid w:val="00E82D65"/>
    <w:rsid w:val="00E86AEB"/>
    <w:rsid w:val="00EA1FD8"/>
    <w:rsid w:val="00EA6F3A"/>
    <w:rsid w:val="00EB777D"/>
    <w:rsid w:val="00EC2276"/>
    <w:rsid w:val="00EC2E88"/>
    <w:rsid w:val="00EC3FA8"/>
    <w:rsid w:val="00EC7CCA"/>
    <w:rsid w:val="00ED664F"/>
    <w:rsid w:val="00EE3BF2"/>
    <w:rsid w:val="00EE671D"/>
    <w:rsid w:val="00EF1695"/>
    <w:rsid w:val="00EF5378"/>
    <w:rsid w:val="00EF61EA"/>
    <w:rsid w:val="00EF6D8D"/>
    <w:rsid w:val="00F07F95"/>
    <w:rsid w:val="00F2024D"/>
    <w:rsid w:val="00F2686A"/>
    <w:rsid w:val="00F26D74"/>
    <w:rsid w:val="00F51D4D"/>
    <w:rsid w:val="00F535D3"/>
    <w:rsid w:val="00F54D1C"/>
    <w:rsid w:val="00F61541"/>
    <w:rsid w:val="00F773EF"/>
    <w:rsid w:val="00F8114C"/>
    <w:rsid w:val="00FA5E5B"/>
    <w:rsid w:val="00FA6263"/>
    <w:rsid w:val="00FA7356"/>
    <w:rsid w:val="00FB1C37"/>
    <w:rsid w:val="00FD1F66"/>
    <w:rsid w:val="00FD4480"/>
    <w:rsid w:val="00FE11C8"/>
    <w:rsid w:val="00FE438F"/>
    <w:rsid w:val="00FE646A"/>
    <w:rsid w:val="00FF1A2A"/>
    <w:rsid w:val="00FF3FC1"/>
    <w:rsid w:val="00FF6B76"/>
    <w:rsid w:val="0687604E"/>
    <w:rsid w:val="0CF1480A"/>
    <w:rsid w:val="127867F0"/>
    <w:rsid w:val="1E4F9D80"/>
    <w:rsid w:val="24B506D7"/>
    <w:rsid w:val="277D59F3"/>
    <w:rsid w:val="2B764E20"/>
    <w:rsid w:val="33BD13C1"/>
    <w:rsid w:val="3AF6F4F0"/>
    <w:rsid w:val="3E3F244F"/>
    <w:rsid w:val="3F7FEE43"/>
    <w:rsid w:val="413D0432"/>
    <w:rsid w:val="426E5D44"/>
    <w:rsid w:val="4AC02E0D"/>
    <w:rsid w:val="50736703"/>
    <w:rsid w:val="536E713A"/>
    <w:rsid w:val="57B779EA"/>
    <w:rsid w:val="5BEB92AF"/>
    <w:rsid w:val="5BF7F4BB"/>
    <w:rsid w:val="5C613E7A"/>
    <w:rsid w:val="5E1476CD"/>
    <w:rsid w:val="5F3FF45F"/>
    <w:rsid w:val="60582C37"/>
    <w:rsid w:val="62FC09C3"/>
    <w:rsid w:val="676938B0"/>
    <w:rsid w:val="6C8B10BF"/>
    <w:rsid w:val="6CDA71FD"/>
    <w:rsid w:val="6FBF5E3B"/>
    <w:rsid w:val="73D9120F"/>
    <w:rsid w:val="73E5FAAB"/>
    <w:rsid w:val="777A38FA"/>
    <w:rsid w:val="77BFD656"/>
    <w:rsid w:val="7AFF2D6B"/>
    <w:rsid w:val="7D9F2469"/>
    <w:rsid w:val="7DFEACAC"/>
    <w:rsid w:val="7E597246"/>
    <w:rsid w:val="AE7F6F1D"/>
    <w:rsid w:val="B2F94375"/>
    <w:rsid w:val="D4FBD22E"/>
    <w:rsid w:val="D77DDE3E"/>
    <w:rsid w:val="D9FB9C0A"/>
    <w:rsid w:val="EEDC2B24"/>
    <w:rsid w:val="F33DB86E"/>
    <w:rsid w:val="F5AB36EA"/>
    <w:rsid w:val="FBB33F76"/>
    <w:rsid w:val="FE7E4FCE"/>
    <w:rsid w:val="FED77C28"/>
    <w:rsid w:val="FEFEDFF8"/>
    <w:rsid w:val="FF2624C7"/>
    <w:rsid w:val="FFBF365B"/>
    <w:rsid w:val="FFFEB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spacing w:val="4"/>
      <w:kern w:val="2"/>
      <w:sz w:val="32"/>
      <w:szCs w:val="22"/>
      <w:lang w:val="en-US" w:eastAsia="zh-CN" w:bidi="ar-SA"/>
    </w:rPr>
  </w:style>
  <w:style w:type="paragraph" w:styleId="2">
    <w:name w:val="heading 3"/>
    <w:basedOn w:val="1"/>
    <w:next w:val="1"/>
    <w:link w:val="15"/>
    <w:qFormat/>
    <w:uiPriority w:val="0"/>
    <w:pPr>
      <w:keepNext/>
      <w:keepLines/>
      <w:spacing w:before="260" w:after="260" w:line="416" w:lineRule="auto"/>
      <w:outlineLvl w:val="2"/>
    </w:pPr>
    <w:rPr>
      <w:rFonts w:eastAsia="宋体" w:cs="Times New Roman"/>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unhideWhenUsed/>
    <w:qFormat/>
    <w:uiPriority w:val="99"/>
    <w:rPr>
      <w:rFonts w:ascii="宋体" w:eastAsia="宋体"/>
      <w:sz w:val="18"/>
      <w:szCs w:val="18"/>
    </w:rPr>
  </w:style>
  <w:style w:type="paragraph" w:styleId="4">
    <w:name w:val="Plain Text"/>
    <w:basedOn w:val="1"/>
    <w:unhideWhenUsed/>
    <w:qFormat/>
    <w:uiPriority w:val="99"/>
    <w:rPr>
      <w:rFonts w:ascii="宋体" w:hAnsi="Courier New" w:eastAsia="宋体" w:cs="Courier New"/>
      <w:sz w:val="21"/>
      <w:szCs w:val="21"/>
    </w:rPr>
  </w:style>
  <w:style w:type="paragraph" w:styleId="5">
    <w:name w:val="Date"/>
    <w:basedOn w:val="1"/>
    <w:next w:val="1"/>
    <w:link w:val="16"/>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spacing w:val="0"/>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标题 3 Char"/>
    <w:basedOn w:val="11"/>
    <w:link w:val="2"/>
    <w:qFormat/>
    <w:uiPriority w:val="0"/>
    <w:rPr>
      <w:rFonts w:ascii="Times New Roman" w:hAnsi="Times New Roman" w:eastAsia="宋体" w:cs="Times New Roman"/>
      <w:b/>
      <w:bCs/>
      <w:sz w:val="32"/>
      <w:szCs w:val="32"/>
    </w:rPr>
  </w:style>
  <w:style w:type="character" w:customStyle="1" w:styleId="16">
    <w:name w:val="日期 Char"/>
    <w:basedOn w:val="11"/>
    <w:link w:val="5"/>
    <w:semiHidden/>
    <w:qFormat/>
    <w:uiPriority w:val="99"/>
  </w:style>
  <w:style w:type="character" w:customStyle="1" w:styleId="17">
    <w:name w:val="批注框文本 Char"/>
    <w:basedOn w:val="11"/>
    <w:link w:val="6"/>
    <w:semiHidden/>
    <w:uiPriority w:val="99"/>
    <w:rPr>
      <w:sz w:val="18"/>
      <w:szCs w:val="18"/>
    </w:rPr>
  </w:style>
  <w:style w:type="character" w:customStyle="1" w:styleId="18">
    <w:name w:val="文档结构图 Char"/>
    <w:basedOn w:val="11"/>
    <w:link w:val="3"/>
    <w:semiHidden/>
    <w:uiPriority w:val="99"/>
    <w:rPr>
      <w:rFonts w:ascii="宋体" w:eastAsia="宋体"/>
      <w:sz w:val="18"/>
      <w:szCs w:val="18"/>
    </w:rPr>
  </w:style>
  <w:style w:type="paragraph" w:customStyle="1" w:styleId="19">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3</Pages>
  <Words>1093</Words>
  <Characters>1171</Characters>
  <Lines>5</Lines>
  <Paragraphs>1</Paragraphs>
  <TotalTime>1</TotalTime>
  <ScaleCrop>false</ScaleCrop>
  <LinksUpToDate>false</LinksUpToDate>
  <CharactersWithSpaces>1241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2024-03-07T08:28:00Z</dcterms:created>
  <dc:creator>陈敏</dc:creator>
  <cp:lastModifiedBy>抛开烦恼 向前看</cp:lastModifiedBy>
  <cp:lastPrinted>2025-04-30T10:35:03Z</cp:lastPrinted>
  <dcterms:modified xsi:type="dcterms:W3CDTF">2025-04-30T10:35:06Z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CC11D7AC69DE4C5B8E67DAA8A2FFE71B</vt:lpwstr>
  </property>
  <property fmtid="{D5CDD505-2E9C-101B-9397-08002B2CF9AE}" pid="4" name="KSOTemplateDocerSaveRecord">
    <vt:lpwstr>eyJoZGlkIjoiYjZmNWY3NWY0ZGUzYWY5NGY1YzdhNDMyNjVjZGM1ZjEiLCJ1c2VySWQiOiIzODEyMjExMTQifQ==</vt:lpwstr>
  </property>
</Properties>
</file>